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02E8518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46483C38" w14:textId="29598422" w:rsidR="0025478E" w:rsidRPr="0025478E" w:rsidRDefault="0025478E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  <w:r>
        <w:rPr>
          <w:rFonts w:cstheme="minorHAnsi"/>
          <w:szCs w:val="18"/>
          <w:lang w:eastAsia="pl-PL"/>
        </w:rPr>
        <w:t>,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71531582" w14:textId="2CBF69BD" w:rsidR="00DA0DE3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>
        <w:rPr>
          <w:rFonts w:cstheme="minorHAnsi"/>
          <w:snapToGrid w:val="0"/>
          <w:szCs w:val="18"/>
          <w:lang w:eastAsia="pl-PL"/>
        </w:rPr>
        <w:t>,</w:t>
      </w:r>
    </w:p>
    <w:p w14:paraId="47BB52C6" w14:textId="6F16B34D" w:rsidR="00DA0DE3" w:rsidRPr="00DA0DE3" w:rsidRDefault="00DA0DE3" w:rsidP="00DA0DE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>ałącznik nr 7 do SWZ</w:t>
      </w:r>
      <w:r w:rsidRPr="00DA0DE3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6DAB6CD0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A0DE3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3681BA02" w14:textId="4058BD36" w:rsidR="0070462E" w:rsidRPr="0070462E" w:rsidRDefault="0070462E" w:rsidP="0026648A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DA0DE3"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="00DA0DE3" w:rsidRPr="00DA0DE3">
        <w:rPr>
          <w:rFonts w:cstheme="minorHAnsi"/>
          <w:szCs w:val="18"/>
          <w:lang w:eastAsia="pl-PL"/>
        </w:rPr>
        <w:t>świadectwo kwalifikacyjne grupy D</w:t>
      </w:r>
      <w:r w:rsidR="00DA0DE3">
        <w:rPr>
          <w:rFonts w:cstheme="minorHAnsi"/>
          <w:szCs w:val="18"/>
          <w:lang w:eastAsia="pl-PL"/>
        </w:rPr>
        <w:t>;</w:t>
      </w:r>
    </w:p>
    <w:p w14:paraId="4D48E929" w14:textId="3844833F" w:rsidR="00DA0DE3" w:rsidRDefault="0070462E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DA0DE3"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 w:rsidR="00DA0DE3">
        <w:rPr>
          <w:rFonts w:cstheme="minorHAnsi"/>
          <w:szCs w:val="18"/>
          <w:lang w:eastAsia="pl-PL"/>
        </w:rPr>
        <w:t xml:space="preserve"> </w:t>
      </w:r>
      <w:r w:rsidR="00DA0DE3" w:rsidRPr="00DA0DE3">
        <w:rPr>
          <w:rFonts w:cstheme="minorHAnsi"/>
          <w:szCs w:val="18"/>
          <w:lang w:eastAsia="pl-PL"/>
        </w:rPr>
        <w:t>posiadają</w:t>
      </w:r>
      <w:r w:rsidR="00DA0DE3">
        <w:rPr>
          <w:rFonts w:cstheme="minorHAnsi"/>
          <w:szCs w:val="18"/>
          <w:lang w:eastAsia="pl-PL"/>
        </w:rPr>
        <w:t>cymi</w:t>
      </w:r>
      <w:r w:rsidR="00DA0DE3" w:rsidRPr="00DA0DE3">
        <w:rPr>
          <w:rFonts w:cstheme="minorHAnsi"/>
          <w:szCs w:val="18"/>
          <w:lang w:eastAsia="pl-PL"/>
        </w:rPr>
        <w:t xml:space="preserve"> świadectwo kwalifikacyjne grupy E</w:t>
      </w:r>
      <w:r w:rsidR="00DA0DE3">
        <w:rPr>
          <w:rFonts w:cstheme="minorHAnsi"/>
          <w:szCs w:val="18"/>
          <w:lang w:eastAsia="pl-PL"/>
        </w:rPr>
        <w:t>;</w:t>
      </w:r>
    </w:p>
    <w:p w14:paraId="4EE408A0" w14:textId="04E5DE76" w:rsidR="0025478E" w:rsidRDefault="00DA0DE3" w:rsidP="0025478E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DA0DE3">
        <w:rPr>
          <w:rFonts w:cstheme="minorHAnsi"/>
          <w:szCs w:val="18"/>
          <w:lang w:eastAsia="pl-PL"/>
        </w:rPr>
        <w:t>i urządzenia nN) w technologii PPN (prac pod napięciem)</w:t>
      </w:r>
      <w:r>
        <w:rPr>
          <w:rFonts w:cstheme="minorHAnsi"/>
          <w:szCs w:val="18"/>
          <w:lang w:eastAsia="pl-PL"/>
        </w:rPr>
        <w:t>;</w:t>
      </w:r>
      <w:r w:rsidR="004162FD">
        <w:rPr>
          <w:rFonts w:cstheme="minorHAnsi"/>
          <w:szCs w:val="18"/>
          <w:lang w:eastAsia="pl-PL"/>
        </w:rPr>
        <w:t xml:space="preserve"> </w:t>
      </w:r>
      <w:r w:rsidR="004162FD" w:rsidRPr="004162FD">
        <w:rPr>
          <w:rFonts w:cstheme="minorHAnsi"/>
          <w:b/>
          <w:bCs/>
          <w:i/>
          <w:iCs/>
          <w:color w:val="002060"/>
          <w:szCs w:val="18"/>
          <w:lang w:eastAsia="pl-PL"/>
        </w:rPr>
        <w:t>(nie dotyczy cz. 1)</w:t>
      </w:r>
    </w:p>
    <w:p w14:paraId="1351028F" w14:textId="121E7011" w:rsidR="0025478E" w:rsidRPr="0025478E" w:rsidRDefault="0025478E" w:rsidP="0025478E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72F9B1D6" w14:textId="6FB3B1C7" w:rsidR="00DA0DE3" w:rsidRDefault="00DA0DE3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5BB8244A" w14:textId="23C0B91D" w:rsidR="00DA0DE3" w:rsidRPr="00DA0DE3" w:rsidRDefault="00DA0DE3" w:rsidP="00DA0DE3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58CF8FF" w14:textId="77777777" w:rsidR="00DA0DE3" w:rsidRDefault="00DA0DE3" w:rsidP="0026648A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7E6104F9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2E93279" w14:textId="6CFE4314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7742500D" w14:textId="77777777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B08C375" w14:textId="46060BEB" w:rsidR="00622E05" w:rsidRPr="0070462E" w:rsidRDefault="00622E05" w:rsidP="00622E05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lastRenderedPageBreak/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2671A00C" w:rsidR="007217A6" w:rsidRDefault="00622E05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>
        <w:rPr>
          <w:rFonts w:cstheme="minorHAnsi"/>
          <w:szCs w:val="18"/>
          <w:lang w:eastAsia="pl-PL"/>
        </w:rPr>
        <w:t xml:space="preserve">     </w:t>
      </w:r>
      <w:r w:rsidRPr="00622E05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72A5BBB" w:rsidR="0070462E" w:rsidRP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3EB0D02C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66657641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</w:t>
      </w:r>
      <w:r w:rsidRPr="0070462E">
        <w:rPr>
          <w:rFonts w:eastAsia="Calibri" w:cstheme="minorHAnsi"/>
          <w:iCs/>
          <w:szCs w:val="18"/>
        </w:rPr>
        <w:lastRenderedPageBreak/>
        <w:t xml:space="preserve">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28D5E32C" w14:textId="27E38709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 w:rsidR="0025478E"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</w:t>
      </w:r>
      <w:r w:rsidR="00F05224">
        <w:rPr>
          <w:rFonts w:eastAsia="Calibri" w:cstheme="minorHAnsi"/>
          <w:b/>
          <w:szCs w:val="18"/>
        </w:rPr>
        <w:t xml:space="preserve">           </w:t>
      </w:r>
      <w:r>
        <w:rPr>
          <w:rFonts w:eastAsia="Calibri" w:cstheme="minorHAnsi"/>
          <w:b/>
          <w:szCs w:val="18"/>
        </w:rPr>
        <w:t xml:space="preserve">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 w:rsidR="0070462E" w:rsidRPr="0070462E">
        <w:rPr>
          <w:rFonts w:eastAsia="Calibri" w:cstheme="minorHAnsi"/>
          <w:szCs w:val="18"/>
        </w:rPr>
        <w:t>;</w:t>
      </w:r>
    </w:p>
    <w:p w14:paraId="2718F464" w14:textId="0E1BE0DE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25478E"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1DE2317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498BE9C" w14:textId="25678120" w:rsidR="00E4794D" w:rsidRPr="00F05224" w:rsidRDefault="0070462E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1257F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7710962D" w14:textId="77777777" w:rsidR="00E4794D" w:rsidRPr="0070462E" w:rsidRDefault="00E4794D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705BFB2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 xml:space="preserve">., 2.2., 2.4., 2.5., 2.6., 2.8., 3.4., 3.5. </w:t>
      </w:r>
      <w:r w:rsidRPr="0070462E">
        <w:rPr>
          <w:rFonts w:cstheme="minorHAnsi"/>
          <w:szCs w:val="18"/>
        </w:rPr>
        <w:t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</w:t>
      </w:r>
      <w:r w:rsidR="00C04C3F">
        <w:rPr>
          <w:rFonts w:cstheme="minorHAnsi"/>
          <w:szCs w:val="18"/>
        </w:rPr>
        <w:t xml:space="preserve">l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60B0C888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D1257F">
        <w:rPr>
          <w:rFonts w:cstheme="minorHAnsi"/>
          <w:szCs w:val="18"/>
        </w:rPr>
        <w:t xml:space="preserve"> 2.7., 2.8.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3893C907" w:rsidR="002F2772" w:rsidRDefault="004162FD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4162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</w:t>
          </w:r>
          <w:r w:rsidRPr="004162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Piotrków Trybunalski, w podziale na 5 niezależnych części.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14CF74D3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4162F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605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129"/>
    <w:rsid w:val="002067F1"/>
    <w:rsid w:val="00224257"/>
    <w:rsid w:val="0024291C"/>
    <w:rsid w:val="0025478E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6B5B"/>
    <w:rsid w:val="00303C67"/>
    <w:rsid w:val="00310CB3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770F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2E0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1AE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POST/DYS/OLD/GZ/00605/2026                        </dmsv2SWPP2ObjectNumber>
    <dmsv2SWPP2SumMD5 xmlns="http://schemas.microsoft.com/sharepoint/v3">7ba989dcd266442e08c59e1f6cbc5593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24442504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PR4UJWENCY6Q-469649581-14526</_dlc_DocId>
    <_dlc_DocIdUrl xmlns="a19cb1c7-c5c7-46d4-85ae-d83685407bba">
      <Url>https://swpp2.dms.gkpge.pl/sites/42/_layouts/15/DocIdRedir.aspx?ID=PR4UJWENCY6Q-469649581-14526</Url>
      <Description>PR4UJWENCY6Q-469649581-14526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EB5F88-E38D-40E5-9DDA-1042D02379B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CD656D-291F-4318-855A-A5A2A5CCEE9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60</TotalTime>
  <Pages>6</Pages>
  <Words>3720</Words>
  <Characters>22321</Characters>
  <Application>Microsoft Office Word</Application>
  <DocSecurity>0</DocSecurity>
  <Lines>186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21</cp:revision>
  <cp:lastPrinted>2024-07-15T11:21:00Z</cp:lastPrinted>
  <dcterms:created xsi:type="dcterms:W3CDTF">2025-10-02T07:07:00Z</dcterms:created>
  <dcterms:modified xsi:type="dcterms:W3CDTF">2026-02-26T05:41:00Z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c0c0a93e-3c48-4dca-bac6-ab40cdeda7e7</vt:lpwstr>
  </property>
</Properties>
</file>